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0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565E16" w:rsidTr="00565E16">
        <w:trPr>
          <w:tblCellSpacing w:w="0" w:type="dxa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565E16">
              <w:trPr>
                <w:tblCellSpacing w:w="0" w:type="dxa"/>
              </w:trPr>
              <w:tc>
                <w:tcPr>
                  <w:tcW w:w="0" w:type="auto"/>
                  <w:tcMar>
                    <w:top w:w="300" w:type="dxa"/>
                    <w:left w:w="0" w:type="dxa"/>
                    <w:bottom w:w="300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00"/>
                  </w:tblGrid>
                  <w:tr w:rsidR="00565E1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65E16" w:rsidRDefault="00565E16">
                        <w:pPr>
                          <w:jc w:val="center"/>
                          <w:rPr>
                            <w:rFonts w:ascii="Helvetica" w:hAnsi="Helvetica" w:cs="Helvetica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20"/>
                            <w:szCs w:val="20"/>
                          </w:rPr>
                          <w:drawing>
                            <wp:inline distT="0" distB="0" distL="0" distR="0">
                              <wp:extent cx="1905000" cy="1209675"/>
                              <wp:effectExtent l="0" t="0" r="0" b="9525"/>
                              <wp:docPr id="2" name="Imagem 2" descr="https://static.wixstatic.com/media/402b6a_8eeb97d9ff5c485c8871527380d187c9~mv2.jpg/v1/fit/w_200,h_2000,al_c,q_85/402b6a_8eeb97d9ff5c485c8871527380d187c9~mv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https://static.wixstatic.com/media/402b6a_8eeb97d9ff5c485c8871527380d187c9~mv2.jpg/v1/fit/w_200,h_2000,al_c,q_85/402b6a_8eeb97d9ff5c485c8871527380d187c9~mv2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0" cy="12096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565E16" w:rsidRDefault="00565E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65E16" w:rsidRDefault="00565E16">
            <w:pPr>
              <w:textAlignment w:val="top"/>
              <w:rPr>
                <w:sz w:val="2"/>
                <w:szCs w:val="2"/>
              </w:rPr>
            </w:pPr>
          </w:p>
        </w:tc>
      </w:tr>
      <w:tr w:rsidR="00565E16" w:rsidTr="00565E16">
        <w:trPr>
          <w:tblCellSpacing w:w="0" w:type="dxa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565E16">
              <w:trPr>
                <w:tblCellSpacing w:w="0" w:type="dxa"/>
              </w:trPr>
              <w:tc>
                <w:tcPr>
                  <w:tcW w:w="0" w:type="auto"/>
                  <w:shd w:val="clear" w:color="auto" w:fill="auto"/>
                  <w:tcMar>
                    <w:top w:w="600" w:type="dxa"/>
                    <w:left w:w="600" w:type="dxa"/>
                    <w:bottom w:w="300" w:type="dxa"/>
                    <w:right w:w="60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565E1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65E16" w:rsidRDefault="00565E16">
                        <w:pPr>
                          <w:pStyle w:val="mf-30"/>
                          <w:spacing w:before="0" w:beforeAutospacing="0" w:after="0" w:afterAutospacing="0" w:line="660" w:lineRule="atLeast"/>
                          <w:jc w:val="center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301"/>
                            <w:rFonts w:ascii="Helvetica" w:hAnsi="Helvetica" w:cs="Helvetica"/>
                            <w:b/>
                            <w:bCs/>
                            <w:color w:val="000000"/>
                            <w:sz w:val="60"/>
                            <w:szCs w:val="60"/>
                          </w:rPr>
                          <w:t xml:space="preserve">Circular </w:t>
                        </w:r>
                        <w:proofErr w:type="spellStart"/>
                        <w:r>
                          <w:rPr>
                            <w:rStyle w:val="mf-301"/>
                            <w:rFonts w:ascii="Helvetica" w:hAnsi="Helvetica" w:cs="Helvetica"/>
                            <w:b/>
                            <w:bCs/>
                            <w:color w:val="000000"/>
                            <w:sz w:val="60"/>
                            <w:szCs w:val="60"/>
                          </w:rPr>
                          <w:t>Settrim</w:t>
                        </w:r>
                        <w:proofErr w:type="spellEnd"/>
                        <w:r>
                          <w:rPr>
                            <w:rStyle w:val="mf-301"/>
                            <w:rFonts w:ascii="Helvetica" w:hAnsi="Helvetica" w:cs="Helvetica"/>
                            <w:b/>
                            <w:bCs/>
                            <w:color w:val="000000"/>
                            <w:sz w:val="60"/>
                            <w:szCs w:val="60"/>
                          </w:rPr>
                          <w:t xml:space="preserve"> 09/2026 </w:t>
                        </w:r>
                      </w:p>
                    </w:tc>
                  </w:tr>
                </w:tbl>
                <w:p w:rsidR="00565E16" w:rsidRDefault="00565E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65E16" w:rsidRDefault="00565E16">
            <w:pPr>
              <w:textAlignment w:val="top"/>
              <w:rPr>
                <w:sz w:val="2"/>
                <w:szCs w:val="2"/>
              </w:rPr>
            </w:pPr>
          </w:p>
        </w:tc>
      </w:tr>
    </w:tbl>
    <w:p w:rsidR="00565E16" w:rsidRDefault="00565E16" w:rsidP="00565E16">
      <w:pPr>
        <w:shd w:val="clear" w:color="auto" w:fill="FFFFFF"/>
        <w:jc w:val="center"/>
        <w:rPr>
          <w:rFonts w:ascii="Helvetica" w:hAnsi="Helvetica" w:cs="Helvetica"/>
          <w:b/>
          <w:bCs/>
          <w:vanish/>
          <w:color w:val="000000"/>
          <w:sz w:val="60"/>
          <w:szCs w:val="60"/>
        </w:rPr>
      </w:pPr>
    </w:p>
    <w:tbl>
      <w:tblPr>
        <w:tblW w:w="1050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565E16" w:rsidTr="00565E16">
        <w:trPr>
          <w:tblCellSpacing w:w="0" w:type="dxa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565E16">
              <w:trPr>
                <w:tblCellSpacing w:w="0" w:type="dxa"/>
              </w:trPr>
              <w:tc>
                <w:tcPr>
                  <w:tcW w:w="0" w:type="auto"/>
                  <w:shd w:val="clear" w:color="auto" w:fill="auto"/>
                  <w:tcMar>
                    <w:top w:w="600" w:type="dxa"/>
                    <w:left w:w="600" w:type="dxa"/>
                    <w:bottom w:w="600" w:type="dxa"/>
                    <w:right w:w="60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565E1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65E16" w:rsidRDefault="00565E16">
                        <w:pPr>
                          <w:pStyle w:val="mf-30"/>
                          <w:spacing w:before="0" w:beforeAutospacing="0" w:after="0" w:afterAutospacing="0" w:line="300" w:lineRule="atLeast"/>
                          <w:jc w:val="right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SETTRIM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5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–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1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SINDICATO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1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DAS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6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EMPRESAS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1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DE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13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TRANSPORTES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10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DE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14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CARGAS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7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E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pacing w:val="-11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Style w:val="mf-14"/>
                            <w:rFonts w:ascii="Arial" w:hAnsi="Arial" w:cs="Arial"/>
                            <w:color w:val="000000"/>
                            <w:sz w:val="21"/>
                            <w:szCs w:val="21"/>
                          </w:rPr>
                          <w:t>LOGÍSTICA DO TRIÂNGULO MINEIRO</w:t>
                        </w:r>
                      </w:p>
                      <w:p w:rsidR="00565E16" w:rsidRDefault="00565E16">
                        <w:pPr>
                          <w:pStyle w:val="Corpodetexto"/>
                          <w:spacing w:before="0" w:beforeAutospacing="0" w:after="0" w:afterAutospacing="0" w:line="300" w:lineRule="atLeast"/>
                          <w:jc w:val="right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Uberlândia-MG,</w:t>
                        </w: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7"/>
                            <w:sz w:val="21"/>
                            <w:szCs w:val="21"/>
                          </w:rPr>
                          <w:t xml:space="preserve"> 26 </w:t>
                        </w: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z w:val="21"/>
                            <w:szCs w:val="21"/>
                          </w:rPr>
                          <w:t>de maio de 2026</w:t>
                        </w:r>
                        <w:r>
                          <w:rPr>
                            <w:rStyle w:val="mf-14"/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  <w:t xml:space="preserve"> </w:t>
                        </w:r>
                      </w:p>
                      <w:p w:rsidR="00565E16" w:rsidRDefault="00565E16">
                        <w:pPr>
                          <w:pStyle w:val="Ttulo1"/>
                          <w:spacing w:before="0" w:beforeAutospacing="0" w:after="0" w:afterAutospacing="0" w:line="300" w:lineRule="atLeast"/>
                          <w:jc w:val="center"/>
                          <w:rPr>
                            <w:rFonts w:ascii="Helvetica" w:hAnsi="Helvetica" w:cs="Helvetica"/>
                            <w:b w:val="0"/>
                            <w:bCs w:val="0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301"/>
                            <w:rFonts w:ascii="Helvetica" w:hAnsi="Helvetica" w:cs="Helvetica"/>
                            <w:b w:val="0"/>
                            <w:bCs w:val="0"/>
                            <w:color w:val="000000"/>
                            <w:sz w:val="60"/>
                            <w:szCs w:val="60"/>
                          </w:rPr>
                          <w:t> </w:t>
                        </w:r>
                      </w:p>
                      <w:p w:rsidR="00565E16" w:rsidRDefault="00565E16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Aos</w:t>
                        </w:r>
                        <w:r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  <w:br/>
                        </w: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Senhores Empresários e Empresas Associadas ao SETTRIM</w:t>
                        </w:r>
                      </w:p>
                      <w:p w:rsidR="00565E16" w:rsidRDefault="00565E16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Prezados Senhores,</w:t>
                        </w:r>
                      </w:p>
                      <w:p w:rsidR="00565E16" w:rsidRDefault="00565E16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O SINDICATO DAS EMPRESAS DE TRANSPORTES DE CARGAS E LOGÍSTICA DO TRIÂNGULO MINEIRO – SETTRIM, informa às empresas associadas que a FETCEMG, em parceria com o Programa Despoluir, abriu no dia 18 de maio de 2026 as inscrições para o Prêmio Melhor Ar 2026.</w:t>
                        </w:r>
                      </w:p>
                      <w:p w:rsidR="00565E16" w:rsidRDefault="00565E16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A iniciativa tem como objetivo reconhecer empresas do transporte rodoviário de cargas que se destacam por investir na redução de emissões atmosféricas, na gestão ambiental da frota e em práticas sustentáveis no setor, valorizando organizações comprometidas com a preservação ambiental e com a melhoria contínua de seus processos operacionais.</w:t>
                        </w:r>
                      </w:p>
                      <w:p w:rsidR="00565E16" w:rsidRDefault="00565E16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As inscrições estarão abertas no período de 18 de maio a 18 de junho de 2026 e poderão participar as empresas que integram o Programa Despoluir por meio da FETCEMG.</w:t>
                        </w:r>
                      </w:p>
                      <w:p w:rsidR="00565E16" w:rsidRDefault="00565E16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O Prêmio Melhor Ar 2026 busca incentivar e dar visibilidade às empresas que desenvolvem ações voltadas à sustentabilidade, ao controle de emissões e à promoção de um transporte mais eficiente e ambientalmente responsável.</w:t>
                        </w:r>
                      </w:p>
                      <w:p w:rsidR="00565E16" w:rsidRDefault="00565E16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Dessa forma, o SETTRIM reforça a importância da participação das empresas associadas que atendam aos critérios estabelecidos, destacando que esta é uma oportunidade de reconhecimento institucional e de valorização das boas práticas ambientais no setor de transporte e logística.</w:t>
                        </w:r>
                      </w:p>
                      <w:p w:rsidR="00565E16" w:rsidRDefault="00565E16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As empresas interessadas poderão consultar o edital completo e realizar a inscrição por meio dos links abaixo:</w:t>
                        </w:r>
                      </w:p>
                      <w:p w:rsidR="00565E16" w:rsidRDefault="00565E16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lastRenderedPageBreak/>
                          <w:t>Edital:</w:t>
                        </w:r>
                        <w:r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  <w:br/>
                        </w:r>
                        <w:hyperlink r:id="rId6" w:tgtFrame="_new" w:history="1">
                          <w:r>
                            <w:rPr>
                              <w:rStyle w:val="mf-14"/>
                              <w:rFonts w:ascii="Tahoma" w:hAnsi="Tahoma" w:cs="Tahoma"/>
                              <w:color w:val="109FFF"/>
                              <w:spacing w:val="-2"/>
                              <w:sz w:val="21"/>
                              <w:szCs w:val="21"/>
                            </w:rPr>
                            <w:t>https://cdn.izap.com.br/fetcemg.org.br/uploads/edital-2026-melhor-ar-v2.pdf</w:t>
                          </w:r>
                        </w:hyperlink>
                      </w:p>
                      <w:p w:rsidR="00565E16" w:rsidRDefault="00565E16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Formulário de inscrição:</w:t>
                        </w:r>
                        <w:r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  <w:br/>
                        </w:r>
                        <w:hyperlink r:id="rId7" w:tgtFrame="_new" w:history="1">
                          <w:r>
                            <w:rPr>
                              <w:rStyle w:val="mf-14"/>
                              <w:rFonts w:ascii="Tahoma" w:hAnsi="Tahoma" w:cs="Tahoma"/>
                              <w:color w:val="109FFF"/>
                              <w:spacing w:val="-2"/>
                              <w:sz w:val="21"/>
                              <w:szCs w:val="21"/>
                            </w:rPr>
                            <w:t>https://forms.gle/1Rertnvqpd9hHSTn6</w:t>
                          </w:r>
                        </w:hyperlink>
                      </w:p>
                      <w:p w:rsidR="00565E16" w:rsidRDefault="00565E16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Recomendamos atenção aos requisitos e prazos previstos no regulamento.</w:t>
                        </w:r>
                      </w:p>
                      <w:p w:rsidR="00565E16" w:rsidRDefault="00565E16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Contamos com a participação das empresas associadas.</w:t>
                        </w:r>
                      </w:p>
                      <w:p w:rsidR="00565E16" w:rsidRDefault="00565E16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Atenciosamente,</w:t>
                        </w:r>
                      </w:p>
                      <w:p w:rsidR="00565E16" w:rsidRDefault="00565E16">
                        <w:pPr>
                          <w:pStyle w:val="mf-30"/>
                          <w:spacing w:before="0" w:beforeAutospacing="0" w:after="0" w:afterAutospacing="0" w:line="30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60"/>
                            <w:szCs w:val="60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pacing w:val="-2"/>
                            <w:sz w:val="21"/>
                            <w:szCs w:val="21"/>
                          </w:rPr>
                          <w:t>SETTRIM – Sindicato das Empresas de Transportes de Cargas e Logística do Triângulo Mineiro</w:t>
                        </w:r>
                      </w:p>
                    </w:tc>
                  </w:tr>
                </w:tbl>
                <w:p w:rsidR="00565E16" w:rsidRDefault="00565E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65E16" w:rsidRDefault="00565E16">
            <w:pPr>
              <w:textAlignment w:val="top"/>
              <w:rPr>
                <w:sz w:val="2"/>
                <w:szCs w:val="2"/>
              </w:rPr>
            </w:pPr>
          </w:p>
        </w:tc>
      </w:tr>
    </w:tbl>
    <w:p w:rsidR="00565E16" w:rsidRDefault="00565E16" w:rsidP="00565E16">
      <w:pPr>
        <w:shd w:val="clear" w:color="auto" w:fill="FFFFFF"/>
        <w:jc w:val="center"/>
        <w:rPr>
          <w:rFonts w:ascii="Helvetica" w:hAnsi="Helvetica" w:cs="Helvetica"/>
          <w:vanish/>
          <w:color w:val="000000"/>
          <w:sz w:val="27"/>
          <w:szCs w:val="27"/>
        </w:rPr>
      </w:pPr>
    </w:p>
    <w:tbl>
      <w:tblPr>
        <w:tblW w:w="1050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565E16" w:rsidTr="00565E16">
        <w:trPr>
          <w:tblCellSpacing w:w="0" w:type="dxa"/>
          <w:jc w:val="center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565E16">
              <w:trPr>
                <w:tblCellSpacing w:w="0" w:type="dxa"/>
              </w:trPr>
              <w:tc>
                <w:tcPr>
                  <w:tcW w:w="0" w:type="auto"/>
                  <w:shd w:val="clear" w:color="auto" w:fill="auto"/>
                  <w:tcMar>
                    <w:top w:w="300" w:type="dxa"/>
                    <w:left w:w="600" w:type="dxa"/>
                    <w:bottom w:w="300" w:type="dxa"/>
                    <w:right w:w="60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565E1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565E16" w:rsidRDefault="00565E16">
                        <w:pPr>
                          <w:pStyle w:val="mf-141"/>
                          <w:spacing w:before="0" w:beforeAutospacing="0" w:after="0" w:afterAutospacing="0" w:line="33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z w:val="21"/>
                            <w:szCs w:val="21"/>
                          </w:rPr>
                          <w:t xml:space="preserve">O </w:t>
                        </w:r>
                        <w:proofErr w:type="spellStart"/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z w:val="21"/>
                            <w:szCs w:val="21"/>
                          </w:rPr>
                          <w:t>Settrim</w:t>
                        </w:r>
                        <w:proofErr w:type="spellEnd"/>
                        <w:r>
                          <w:rPr>
                            <w:rStyle w:val="mf-14"/>
                            <w:rFonts w:ascii="Tahoma" w:hAnsi="Tahoma" w:cs="Tahoma"/>
                            <w:color w:val="000000"/>
                            <w:sz w:val="21"/>
                            <w:szCs w:val="21"/>
                          </w:rPr>
                          <w:t xml:space="preserve"> oferece Assessoria Jurídica Especializada no setor de transporte, com atendimento no escritório, de 9h às 12h e de 14h às 17h, em parceria com o escritório Sanders Barão Advogados Associados.</w:t>
                        </w:r>
                      </w:p>
                      <w:p w:rsidR="00565E16" w:rsidRDefault="00565E16">
                        <w:pPr>
                          <w:pStyle w:val="mf-141"/>
                          <w:spacing w:before="0" w:beforeAutospacing="0" w:after="0" w:afterAutospacing="0" w:line="330" w:lineRule="atLeast"/>
                          <w:jc w:val="center"/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Style w:val="mf-14"/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  <w:t> </w:t>
                        </w:r>
                      </w:p>
                      <w:p w:rsidR="00565E16" w:rsidRDefault="00565E16">
                        <w:pPr>
                          <w:pStyle w:val="mf-141"/>
                          <w:spacing w:before="0" w:beforeAutospacing="0" w:after="0" w:afterAutospacing="0" w:line="33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Style w:val="mf-14"/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  <w:t>Atenciosamente,</w:t>
                        </w:r>
                      </w:p>
                      <w:p w:rsidR="00565E16" w:rsidRDefault="00565E16">
                        <w:pPr>
                          <w:pStyle w:val="mf-141"/>
                          <w:spacing w:before="0" w:beforeAutospacing="0" w:after="0" w:afterAutospacing="0" w:line="330" w:lineRule="atLeast"/>
                          <w:jc w:val="both"/>
                          <w:rPr>
                            <w:rFonts w:ascii="Helvetica" w:hAnsi="Helvetica" w:cs="Helvetica"/>
                            <w:color w:val="000000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Style w:val="mf-14"/>
                            <w:rFonts w:ascii="Helvetica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>Settrim</w:t>
                        </w:r>
                        <w:proofErr w:type="spellEnd"/>
                        <w:r>
                          <w:rPr>
                            <w:rStyle w:val="mf-14"/>
                            <w:rFonts w:ascii="Helvetica" w:hAnsi="Helvetica" w:cs="Helvetica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 xml:space="preserve"> – Sindicato das Empresas de Transportes de Cargas e Logística do Triângulo Mineiro</w:t>
                        </w:r>
                      </w:p>
                    </w:tc>
                  </w:tr>
                </w:tbl>
                <w:p w:rsidR="00565E16" w:rsidRDefault="00565E1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65E16" w:rsidRDefault="00565E16">
            <w:pPr>
              <w:textAlignment w:val="top"/>
              <w:rPr>
                <w:sz w:val="2"/>
                <w:szCs w:val="2"/>
              </w:rPr>
            </w:pPr>
          </w:p>
        </w:tc>
      </w:tr>
      <w:tr w:rsidR="00565E16" w:rsidTr="00565E16">
        <w:tblPrEx>
          <w:shd w:val="clear" w:color="auto" w:fill="auto"/>
        </w:tblPrEx>
        <w:trPr>
          <w:tblCellSpacing w:w="0" w:type="dxa"/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500"/>
            </w:tblGrid>
            <w:tr w:rsidR="00565E16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565E16" w:rsidRDefault="00565E16" w:rsidP="00565E16">
                  <w:pPr>
                    <w:spacing w:line="0" w:lineRule="atLeast"/>
                    <w:rPr>
                      <w:rFonts w:ascii="Times New Roman" w:hAnsi="Times New Roman" w:cs="Times New Roman"/>
                      <w:sz w:val="2"/>
                      <w:szCs w:val="2"/>
                    </w:rPr>
                  </w:pPr>
                  <w:r>
                    <w:rPr>
                      <w:sz w:val="2"/>
                      <w:szCs w:val="2"/>
                    </w:rPr>
                    <w:t> </w:t>
                  </w:r>
                </w:p>
              </w:tc>
            </w:tr>
          </w:tbl>
          <w:p w:rsidR="00565E16" w:rsidRDefault="00565E16">
            <w:pPr>
              <w:spacing w:line="240" w:lineRule="auto"/>
              <w:textAlignment w:val="top"/>
              <w:rPr>
                <w:sz w:val="2"/>
                <w:szCs w:val="2"/>
              </w:rPr>
            </w:pPr>
          </w:p>
        </w:tc>
      </w:tr>
    </w:tbl>
    <w:p w:rsidR="0050751E" w:rsidRPr="00565E16" w:rsidRDefault="0050751E" w:rsidP="00565E16">
      <w:bookmarkStart w:id="0" w:name="_GoBack"/>
      <w:bookmarkEnd w:id="0"/>
    </w:p>
    <w:sectPr w:rsidR="0050751E" w:rsidRPr="00565E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62275B"/>
    <w:multiLevelType w:val="multilevel"/>
    <w:tmpl w:val="3008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46B"/>
    <w:rsid w:val="0008046B"/>
    <w:rsid w:val="0050751E"/>
    <w:rsid w:val="0056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58B66-89CB-4E18-ABC9-24FDAE0A1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0804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8046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customStyle="1" w:styleId="mf-30">
    <w:name w:val="mf-30"/>
    <w:basedOn w:val="Normal"/>
    <w:rsid w:val="00080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f-301">
    <w:name w:val="mf-301"/>
    <w:basedOn w:val="Fontepargpadro"/>
    <w:rsid w:val="0008046B"/>
  </w:style>
  <w:style w:type="character" w:customStyle="1" w:styleId="mf-14">
    <w:name w:val="mf-14"/>
    <w:basedOn w:val="Fontepargpadro"/>
    <w:rsid w:val="0008046B"/>
  </w:style>
  <w:style w:type="paragraph" w:styleId="Corpodetexto">
    <w:name w:val="Body Text"/>
    <w:basedOn w:val="Normal"/>
    <w:link w:val="CorpodetextoChar"/>
    <w:uiPriority w:val="99"/>
    <w:semiHidden/>
    <w:unhideWhenUsed/>
    <w:rsid w:val="00080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8046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mf-141">
    <w:name w:val="mf-141"/>
    <w:basedOn w:val="Normal"/>
    <w:rsid w:val="00080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85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7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5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ettrim.org.br/so/70PvbMXEP/c?w=AR9QN2ttFTvhrr3F5iZmkBntAIXmFSCSjLl_9VX4Tx4.eyJ1IjoiaHR0cHM6Ly9mb3Jtcy5nbGUvMVJlcnRudnFwZDloSFNUbjYiLCJyIjoiODQyMjI1NTItMzIyYi00MDhkLTkwZjQtOTQ2M2EyMjg5NTM1IiwibSI6ImxwIn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ttrim.org.br/so/70PvbMXEP/c?w=AWKXHihTZ7vqPFaETxdu8zZcCfH_02hVpBtK0hmFyzo.eyJ1IjoiaHR0cHM6Ly9jZG4uaXphcC5jb20uYnIvZmV0Y2VtZy5vcmcuYnIvdXBsb2Fkcy9lZGl0YWwtMjAyNi1tZWxob3ItYXItdjIucGRmIiwiciI6Ijg0MjIyNTUyLTMyMmItNDA4ZC05MGY0LTk0NjNhMjI4OTUzNSIsIm0iOiJscCJ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2026-06-25T12:32:00Z</dcterms:created>
  <dcterms:modified xsi:type="dcterms:W3CDTF">2026-06-25T12:32:00Z</dcterms:modified>
</cp:coreProperties>
</file>